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zbiornika wodnego na rzecz instalacji przeciwpożarowej”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Pi2H3OBYfOkAB6+zxA626fVgOw==">CgMxLjA4AHIhMW93R0wyeWlrQXhwME8yRWgyZnBGQjB2dnhNdDRrT0M3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